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3D1D96">
        <w:rPr>
          <w:b/>
          <w:bCs/>
          <w:sz w:val="24"/>
          <w:szCs w:val="24"/>
          <w:lang w:val="bg-BG" w:eastAsia="bg-BG"/>
        </w:rPr>
        <w:t>8</w:t>
      </w:r>
      <w:r w:rsidR="00CA0EE2">
        <w:rPr>
          <w:b/>
          <w:bCs/>
          <w:sz w:val="24"/>
          <w:szCs w:val="24"/>
          <w:lang w:val="bg-BG" w:eastAsia="bg-BG"/>
        </w:rPr>
        <w:t>20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CA0EE2">
        <w:rPr>
          <w:b/>
          <w:bCs/>
          <w:sz w:val="24"/>
          <w:szCs w:val="24"/>
          <w:lang w:val="bg-BG" w:eastAsia="bg-BG"/>
        </w:rPr>
        <w:t>26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3D1D96">
        <w:rPr>
          <w:b/>
          <w:bCs/>
          <w:sz w:val="24"/>
          <w:szCs w:val="24"/>
          <w:lang w:val="bg-BG" w:eastAsia="bg-BG"/>
        </w:rPr>
        <w:t>8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 w:rsidRPr="00953B18">
        <w:rPr>
          <w:sz w:val="24"/>
          <w:szCs w:val="24"/>
        </w:rPr>
        <w:t>на основание чл. 44, ал. 1, т. 13 от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чл. 129, ал. 2 </w:t>
      </w:r>
      <w:r w:rsidRPr="00953B18">
        <w:rPr>
          <w:sz w:val="24"/>
          <w:szCs w:val="24"/>
          <w:lang w:val="bg-BG"/>
        </w:rPr>
        <w:t>от ЗУТ, във връзка с</w:t>
      </w:r>
      <w:r w:rsidR="00BA0BB5">
        <w:rPr>
          <w:sz w:val="24"/>
          <w:szCs w:val="24"/>
          <w:lang w:val="bg-BG"/>
        </w:rPr>
        <w:t xml:space="preserve"> чл.134, ал.2, т.6,</w:t>
      </w:r>
      <w:r w:rsidRPr="00953B18">
        <w:rPr>
          <w:sz w:val="24"/>
          <w:szCs w:val="24"/>
          <w:lang w:val="bg-BG"/>
        </w:rPr>
        <w:t xml:space="preserve"> чл.110, ал.1, т.1 и</w:t>
      </w:r>
      <w:r w:rsidR="00BA0BB5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  <w:lang w:val="bg-BG"/>
        </w:rPr>
        <w:t xml:space="preserve"> Решение по т.№ </w:t>
      </w:r>
      <w:r w:rsidR="00343B9F">
        <w:rPr>
          <w:sz w:val="24"/>
          <w:szCs w:val="24"/>
          <w:lang w:val="bg-BG"/>
        </w:rPr>
        <w:t>1</w:t>
      </w:r>
      <w:r w:rsidR="00CA0EE2">
        <w:rPr>
          <w:sz w:val="24"/>
          <w:szCs w:val="24"/>
          <w:lang w:val="bg-BG"/>
        </w:rPr>
        <w:t>2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CA0EE2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 / </w:t>
      </w:r>
      <w:r w:rsidR="00CA0EE2">
        <w:rPr>
          <w:sz w:val="24"/>
          <w:szCs w:val="24"/>
          <w:lang w:val="bg-BG"/>
        </w:rPr>
        <w:t>28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CA0EE2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.202</w:t>
      </w:r>
      <w:r w:rsidR="00BA0BB5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r w:rsidRPr="00953B18">
        <w:rPr>
          <w:sz w:val="24"/>
          <w:szCs w:val="24"/>
        </w:rPr>
        <w:t>на ОЕСУТ при Община С</w:t>
      </w:r>
      <w:r w:rsidRPr="00953B18">
        <w:rPr>
          <w:sz w:val="24"/>
          <w:szCs w:val="24"/>
          <w:lang w:val="bg-BG"/>
        </w:rPr>
        <w:t>евлиево</w:t>
      </w:r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343B9F" w:rsidRDefault="00343B9F" w:rsidP="00343B9F">
      <w:pPr>
        <w:jc w:val="both"/>
        <w:rPr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>за частично изменение на ЗРП за част от кв. 4</w:t>
      </w:r>
      <w:r w:rsidR="00CA0EE2">
        <w:rPr>
          <w:lang w:val="bg-BG" w:eastAsia="bg-BG"/>
        </w:rPr>
        <w:t>6</w:t>
      </w:r>
      <w:r>
        <w:rPr>
          <w:lang w:val="bg-BG" w:eastAsia="bg-BG"/>
        </w:rPr>
        <w:t xml:space="preserve">, по плана на с. </w:t>
      </w:r>
      <w:r w:rsidR="00CA0EE2">
        <w:rPr>
          <w:lang w:val="bg-BG" w:eastAsia="bg-BG"/>
        </w:rPr>
        <w:t>Градница</w:t>
      </w:r>
      <w:r>
        <w:rPr>
          <w:lang w:val="bg-BG" w:eastAsia="bg-BG"/>
        </w:rPr>
        <w:t>, община Севлиево, изработен на основание § 8, ал.2, т. 3 от ПР на ЗУТ със съдържание:</w:t>
      </w:r>
    </w:p>
    <w:p w:rsidR="00CA0EE2" w:rsidRDefault="00CA0EE2" w:rsidP="00CA0EE2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CA0EE2" w:rsidRDefault="00CA0EE2" w:rsidP="00CA0EE2">
      <w:pPr>
        <w:ind w:firstLine="708"/>
        <w:jc w:val="both"/>
        <w:rPr>
          <w:rFonts w:eastAsia="Calibri"/>
        </w:rPr>
      </w:pPr>
      <w:r>
        <w:rPr>
          <w:rFonts w:eastAsia="Calibri"/>
        </w:rPr>
        <w:t>Регулационните линии на УПИ ІІ-122, УПИ ІІІ-124 и УПИ ІV-123, кв.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>46 по плана на с.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>Градница се поставят в съответствие със съществуващите имотни граници на съответните поземлени имоти. За достъп до УПИ ІІ-122 служи съществуващия на място тупик, който с горепосочените регулационни изменения се урегулира като улица при спазване изискванията на чл.81, ал.3 от ЗУТ.</w:t>
      </w:r>
    </w:p>
    <w:p w:rsidR="00CA0EE2" w:rsidRPr="0069029E" w:rsidRDefault="00CA0EE2" w:rsidP="00CA0EE2">
      <w:pPr>
        <w:ind w:firstLine="708"/>
        <w:jc w:val="both"/>
        <w:rPr>
          <w:rFonts w:eastAsia="Calibri"/>
        </w:rPr>
      </w:pPr>
      <w:r w:rsidRPr="008B0501">
        <w:rPr>
          <w:rFonts w:eastAsia="Calibri"/>
        </w:rPr>
        <w:t xml:space="preserve">Неразделна част от ПР са </w:t>
      </w:r>
      <w:r>
        <w:rPr>
          <w:rFonts w:eastAsia="Calibri"/>
        </w:rPr>
        <w:t>1</w:t>
      </w:r>
      <w:r w:rsidRPr="008B0501">
        <w:rPr>
          <w:rFonts w:eastAsia="Calibri"/>
        </w:rPr>
        <w:t xml:space="preserve">бр. чертеж и обяснителна записка </w:t>
      </w:r>
      <w:r>
        <w:rPr>
          <w:rFonts w:eastAsia="Calibri"/>
        </w:rPr>
        <w:t xml:space="preserve">1 лист, съставляващи </w:t>
      </w:r>
      <w:r w:rsidRPr="008B0501">
        <w:rPr>
          <w:rFonts w:eastAsia="Calibri"/>
        </w:rPr>
        <w:t>графичната част.</w:t>
      </w:r>
    </w:p>
    <w:p w:rsidR="00CA0EE2" w:rsidRDefault="00CA0EE2" w:rsidP="00CA0EE2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CA0EE2" w:rsidRPr="002C7255" w:rsidRDefault="00CA0EE2" w:rsidP="00CA0EE2">
      <w:pPr>
        <w:ind w:firstLine="708"/>
        <w:jc w:val="both"/>
        <w:rPr>
          <w:lang w:eastAsia="bg-BG"/>
        </w:rPr>
      </w:pPr>
      <w:r>
        <w:t>За УПИ ІІ-122, УПИ ІІІ-124 и УПИ ІV-123., кв.</w:t>
      </w:r>
      <w:r>
        <w:rPr>
          <w:lang w:val="bg-BG"/>
        </w:rPr>
        <w:t xml:space="preserve"> </w:t>
      </w:r>
      <w:r>
        <w:t>46 се запазва установената устройствена зона Жм – за ниско жилищно застрояване</w:t>
      </w:r>
      <w:r w:rsidRPr="00D8540E">
        <w:t xml:space="preserve">, </w:t>
      </w:r>
      <w:r w:rsidRPr="002C7255">
        <w:rPr>
          <w:lang w:eastAsia="bg-BG"/>
        </w:rPr>
        <w:t>със следните устройствени показатели.</w:t>
      </w:r>
    </w:p>
    <w:p w:rsidR="00CA0EE2" w:rsidRPr="008B0501" w:rsidRDefault="00CA0EE2" w:rsidP="00CA0EE2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начин на застрояване – </w:t>
      </w:r>
      <w:r>
        <w:rPr>
          <w:lang w:eastAsia="bg-BG"/>
        </w:rPr>
        <w:t>свободно</w:t>
      </w:r>
      <w:r w:rsidRPr="008B0501">
        <w:rPr>
          <w:lang w:eastAsia="bg-BG"/>
        </w:rPr>
        <w:t>;</w:t>
      </w:r>
    </w:p>
    <w:p w:rsidR="00CA0EE2" w:rsidRPr="008B0501" w:rsidRDefault="00CA0EE2" w:rsidP="00CA0EE2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>- характер на зас</w:t>
      </w:r>
      <w:r>
        <w:rPr>
          <w:lang w:eastAsia="bg-BG"/>
        </w:rPr>
        <w:t>трояване – ниско, с височина до 9м</w:t>
      </w:r>
      <w:r w:rsidRPr="008B0501">
        <w:rPr>
          <w:lang w:eastAsia="bg-BG"/>
        </w:rPr>
        <w:t>;</w:t>
      </w:r>
    </w:p>
    <w:p w:rsidR="00CA0EE2" w:rsidRPr="008B0501" w:rsidRDefault="00CA0EE2" w:rsidP="00CA0EE2">
      <w:pPr>
        <w:ind w:firstLine="708"/>
        <w:jc w:val="both"/>
        <w:rPr>
          <w:lang w:eastAsia="bg-BG"/>
        </w:rPr>
      </w:pPr>
      <w:r>
        <w:rPr>
          <w:lang w:eastAsia="bg-BG"/>
        </w:rPr>
        <w:t>- м</w:t>
      </w:r>
      <w:r w:rsidRPr="008B0501">
        <w:rPr>
          <w:lang w:eastAsia="bg-BG"/>
        </w:rPr>
        <w:t>аксим</w:t>
      </w:r>
      <w:r>
        <w:rPr>
          <w:lang w:eastAsia="bg-BG"/>
        </w:rPr>
        <w:t>ална плътност на застрояване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CA0EE2" w:rsidRPr="008B0501" w:rsidRDefault="00CA0EE2" w:rsidP="00CA0EE2">
      <w:pPr>
        <w:ind w:firstLine="708"/>
        <w:jc w:val="both"/>
        <w:rPr>
          <w:lang w:eastAsia="bg-BG"/>
        </w:rPr>
      </w:pPr>
      <w:r>
        <w:rPr>
          <w:lang w:eastAsia="bg-BG"/>
        </w:rPr>
        <w:t>- м</w:t>
      </w:r>
      <w:r w:rsidRPr="008B0501">
        <w:rPr>
          <w:lang w:eastAsia="bg-BG"/>
        </w:rPr>
        <w:t xml:space="preserve">аксимална интензивност на застрояване – </w:t>
      </w:r>
      <w:r>
        <w:rPr>
          <w:lang w:eastAsia="bg-BG"/>
        </w:rPr>
        <w:t>1,2;</w:t>
      </w:r>
    </w:p>
    <w:p w:rsidR="00CA0EE2" w:rsidRDefault="00CA0EE2" w:rsidP="00CA0EE2">
      <w:pPr>
        <w:ind w:firstLine="708"/>
        <w:jc w:val="both"/>
        <w:rPr>
          <w:lang w:eastAsia="bg-BG"/>
        </w:rPr>
      </w:pPr>
      <w:r>
        <w:rPr>
          <w:lang w:eastAsia="bg-BG"/>
        </w:rPr>
        <w:t>- минимална озеленена площ – 40</w:t>
      </w:r>
      <w:r w:rsidRPr="008B0501">
        <w:rPr>
          <w:lang w:eastAsia="bg-BG"/>
        </w:rPr>
        <w:t>%;</w:t>
      </w:r>
    </w:p>
    <w:p w:rsidR="00CA0EE2" w:rsidRDefault="00CA0EE2" w:rsidP="00CA0EE2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B0501">
        <w:rPr>
          <w:rFonts w:eastAsia="Calibri"/>
        </w:rPr>
        <w:t>ограничителни линии на застрояване от графичната част на ПУП - ПЗ;</w:t>
      </w:r>
    </w:p>
    <w:p w:rsidR="00CA0EE2" w:rsidRPr="008B0501" w:rsidRDefault="00CA0EE2" w:rsidP="00CA0EE2">
      <w:pPr>
        <w:ind w:firstLine="708"/>
        <w:jc w:val="both"/>
        <w:rPr>
          <w:rFonts w:eastAsia="Calibri"/>
        </w:rPr>
      </w:pPr>
      <w:r w:rsidRPr="008B0501">
        <w:rPr>
          <w:rFonts w:eastAsia="Calibri"/>
        </w:rPr>
        <w:t xml:space="preserve">Неразделна част от ПЗ са </w:t>
      </w:r>
      <w:r>
        <w:rPr>
          <w:rFonts w:eastAsia="Calibri"/>
        </w:rPr>
        <w:t>2</w:t>
      </w:r>
      <w:r w:rsidRPr="008B0501">
        <w:rPr>
          <w:rFonts w:eastAsia="Calibri"/>
        </w:rPr>
        <w:t>бр. чертеж</w:t>
      </w:r>
      <w:r>
        <w:rPr>
          <w:rFonts w:eastAsia="Calibri"/>
        </w:rPr>
        <w:t>а</w:t>
      </w:r>
      <w:r w:rsidRPr="008B0501">
        <w:rPr>
          <w:rFonts w:eastAsia="Calibri"/>
        </w:rPr>
        <w:t xml:space="preserve"> и обяснителна записка 1 лист за ПЗ, съставляващи графичната част.</w:t>
      </w:r>
    </w:p>
    <w:p w:rsidR="00794CC5" w:rsidRDefault="003D1D96" w:rsidP="00CA0EE2">
      <w:pPr>
        <w:jc w:val="both"/>
        <w:rPr>
          <w:lang w:val="bg-BG"/>
        </w:rPr>
      </w:pPr>
      <w:r w:rsidRPr="00CE2FF2">
        <w:rPr>
          <w:lang w:val="bg-BG" w:eastAsia="bg-BG"/>
        </w:rPr>
        <w:t xml:space="preserve">            Ограничителните линии на застрояване са съобразени с необходимите отстояния по ЗУТ.</w:t>
      </w:r>
      <w:r w:rsidR="009723FB" w:rsidRPr="00080D32">
        <w:rPr>
          <w:b/>
          <w:lang w:val="bg-BG" w:eastAsia="bg-BG"/>
        </w:rPr>
        <w:tab/>
      </w:r>
      <w:r w:rsidR="00794CC5"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BD35BA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преписката.Съобщението за издадената заповед е поставено на </w:t>
      </w:r>
      <w:r w:rsidR="00CA0EE2">
        <w:rPr>
          <w:lang w:val="bg-BG"/>
        </w:rPr>
        <w:t>28</w:t>
      </w:r>
      <w:r>
        <w:rPr>
          <w:lang w:val="bg-BG"/>
        </w:rPr>
        <w:t>.0</w:t>
      </w:r>
      <w:r w:rsidR="00CA0EE2">
        <w:rPr>
          <w:lang w:val="bg-BG"/>
        </w:rPr>
        <w:t>8</w:t>
      </w:r>
      <w:bookmarkStart w:id="0" w:name="_GoBack"/>
      <w:bookmarkEnd w:id="0"/>
      <w:r>
        <w:rPr>
          <w:lang w:val="bg-BG"/>
        </w:rPr>
        <w:t>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@</w:t>
    </w:r>
    <w:r w:rsidRPr="00131BAC">
      <w:rPr>
        <w:sz w:val="22"/>
        <w:szCs w:val="22"/>
        <w:lang w:val="de-DE"/>
      </w:rPr>
      <w:t>sevlievo</w:t>
    </w:r>
    <w:r w:rsidRPr="00131BAC">
      <w:rPr>
        <w:sz w:val="22"/>
        <w:szCs w:val="22"/>
        <w:lang w:val="bg-BG"/>
      </w:rPr>
      <w:t>.</w:t>
    </w:r>
    <w:r>
      <w:rPr>
        <w:sz w:val="22"/>
        <w:szCs w:val="22"/>
      </w:rPr>
      <w:t>bg</w:t>
    </w:r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r>
      <w:rPr>
        <w:sz w:val="22"/>
        <w:szCs w:val="22"/>
        <w:lang w:val="de-DE"/>
      </w:rPr>
      <w:t>bg</w:t>
    </w:r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43B9F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1D96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D43CA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35B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0EE2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129B-934C-4CDF-BDE7-54F8C706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2664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14</cp:revision>
  <cp:lastPrinted>2021-05-27T12:13:00Z</cp:lastPrinted>
  <dcterms:created xsi:type="dcterms:W3CDTF">2020-07-07T05:20:00Z</dcterms:created>
  <dcterms:modified xsi:type="dcterms:W3CDTF">2021-08-31T06:37:00Z</dcterms:modified>
</cp:coreProperties>
</file>